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46" w:rsidRPr="00DB50C5" w:rsidRDefault="006C52D1" w:rsidP="006C52D1">
      <w:pPr>
        <w:jc w:val="center"/>
        <w:rPr>
          <w:b/>
          <w:sz w:val="20"/>
        </w:rPr>
      </w:pPr>
      <w:r w:rsidRPr="00DB50C5">
        <w:rPr>
          <w:b/>
          <w:sz w:val="20"/>
        </w:rPr>
        <w:t>Minutes</w:t>
      </w:r>
    </w:p>
    <w:p w:rsidR="006C52D1" w:rsidRPr="00DB50C5" w:rsidRDefault="006C52D1" w:rsidP="006C52D1">
      <w:pPr>
        <w:jc w:val="center"/>
        <w:rPr>
          <w:b/>
          <w:sz w:val="20"/>
        </w:rPr>
      </w:pPr>
      <w:r w:rsidRPr="00DB50C5">
        <w:rPr>
          <w:b/>
          <w:sz w:val="20"/>
        </w:rPr>
        <w:t>SFCWRT BOARD MEETING HELD Thursday, December 12, 2013</w:t>
      </w:r>
    </w:p>
    <w:p w:rsidR="006C52D1" w:rsidRPr="00DB50C5" w:rsidRDefault="006C52D1" w:rsidP="006C52D1">
      <w:pPr>
        <w:rPr>
          <w:sz w:val="20"/>
          <w:szCs w:val="21"/>
        </w:rPr>
      </w:pPr>
      <w:r w:rsidRPr="00DB50C5">
        <w:rPr>
          <w:sz w:val="20"/>
        </w:rPr>
        <w:t xml:space="preserve">The </w:t>
      </w:r>
      <w:r w:rsidR="00DB50C5">
        <w:rPr>
          <w:sz w:val="20"/>
        </w:rPr>
        <w:t>B</w:t>
      </w:r>
      <w:r w:rsidRPr="00DB50C5">
        <w:rPr>
          <w:sz w:val="20"/>
        </w:rPr>
        <w:t xml:space="preserve">oard meeting was held at the Cliff House Restaurant, 1090 Point Lobos Ave., San Francisco, CA convening at 12 pm.  In attendance were:  </w:t>
      </w:r>
      <w:r w:rsidRPr="00DB50C5">
        <w:rPr>
          <w:sz w:val="20"/>
          <w:szCs w:val="21"/>
        </w:rPr>
        <w:t>N. Patrick Doyle, President; David Hargrave, Vice President; Joan Keller, Treasurer; Stephen Harrington, Secretary; Robert Hubbs, Program Chair; and Mr. Wayne Padgett, Member</w:t>
      </w:r>
      <w:r w:rsidR="00BE45AC" w:rsidRPr="00DB50C5">
        <w:rPr>
          <w:sz w:val="20"/>
          <w:szCs w:val="21"/>
        </w:rPr>
        <w:t>-</w:t>
      </w:r>
      <w:r w:rsidRPr="00DB50C5">
        <w:rPr>
          <w:sz w:val="20"/>
          <w:szCs w:val="21"/>
        </w:rPr>
        <w:t>at</w:t>
      </w:r>
      <w:r w:rsidR="00BE45AC" w:rsidRPr="00DB50C5">
        <w:rPr>
          <w:sz w:val="20"/>
          <w:szCs w:val="21"/>
        </w:rPr>
        <w:t>-</w:t>
      </w:r>
      <w:r w:rsidRPr="00DB50C5">
        <w:rPr>
          <w:sz w:val="20"/>
          <w:szCs w:val="21"/>
        </w:rPr>
        <w:t>Large.</w:t>
      </w:r>
    </w:p>
    <w:p w:rsidR="006C52D1" w:rsidRPr="00DB50C5" w:rsidRDefault="006C52D1" w:rsidP="006C52D1">
      <w:pPr>
        <w:pStyle w:val="ListParagraph"/>
        <w:numPr>
          <w:ilvl w:val="0"/>
          <w:numId w:val="1"/>
        </w:numPr>
        <w:rPr>
          <w:sz w:val="20"/>
        </w:rPr>
      </w:pPr>
      <w:r w:rsidRPr="00DB50C5">
        <w:rPr>
          <w:b/>
          <w:sz w:val="20"/>
          <w:szCs w:val="21"/>
        </w:rPr>
        <w:t>Minutes:</w:t>
      </w:r>
      <w:r w:rsidRPr="00DB50C5">
        <w:rPr>
          <w:sz w:val="20"/>
          <w:szCs w:val="21"/>
        </w:rPr>
        <w:t xml:space="preserve">  A motion was made and seconded to accept the </w:t>
      </w:r>
      <w:r w:rsidR="00BE45AC" w:rsidRPr="00DB50C5">
        <w:rPr>
          <w:sz w:val="20"/>
          <w:szCs w:val="21"/>
        </w:rPr>
        <w:t xml:space="preserve">August 22, 2013 </w:t>
      </w:r>
      <w:r w:rsidRPr="00DB50C5">
        <w:rPr>
          <w:sz w:val="20"/>
          <w:szCs w:val="21"/>
        </w:rPr>
        <w:t>minutes.</w:t>
      </w:r>
    </w:p>
    <w:p w:rsidR="00DA05C6" w:rsidRPr="00DB50C5" w:rsidRDefault="00DA05C6" w:rsidP="00DA05C6">
      <w:pPr>
        <w:pStyle w:val="ListParagraph"/>
        <w:numPr>
          <w:ilvl w:val="0"/>
          <w:numId w:val="1"/>
        </w:numPr>
        <w:rPr>
          <w:sz w:val="20"/>
        </w:rPr>
      </w:pPr>
      <w:r w:rsidRPr="00DB50C5">
        <w:rPr>
          <w:b/>
          <w:sz w:val="20"/>
        </w:rPr>
        <w:t>Treasurer’s Report:</w:t>
      </w:r>
      <w:r w:rsidRPr="00DB50C5">
        <w:rPr>
          <w:sz w:val="20"/>
        </w:rPr>
        <w:t xml:space="preserve">  A balance of $375.79 was verbally reported, as of 12/12/13.  The Treasurer stated that there was no completed written comprehensive report available at this time.</w:t>
      </w:r>
    </w:p>
    <w:p w:rsidR="00DA05C6" w:rsidRPr="00DB50C5" w:rsidRDefault="00DA05C6" w:rsidP="00DA05C6">
      <w:pPr>
        <w:pStyle w:val="ListParagraph"/>
        <w:numPr>
          <w:ilvl w:val="1"/>
          <w:numId w:val="1"/>
        </w:numPr>
        <w:rPr>
          <w:sz w:val="20"/>
        </w:rPr>
      </w:pPr>
      <w:r w:rsidRPr="00DB50C5">
        <w:rPr>
          <w:sz w:val="20"/>
        </w:rPr>
        <w:t>35 members have paid their dues, as of 12/12/13.</w:t>
      </w:r>
    </w:p>
    <w:p w:rsidR="00DA05C6" w:rsidRPr="00DB50C5" w:rsidRDefault="00DA05C6" w:rsidP="00DA05C6">
      <w:pPr>
        <w:pStyle w:val="ListParagraph"/>
        <w:numPr>
          <w:ilvl w:val="1"/>
          <w:numId w:val="1"/>
        </w:numPr>
        <w:rPr>
          <w:sz w:val="20"/>
        </w:rPr>
      </w:pPr>
      <w:r w:rsidRPr="00DB50C5">
        <w:rPr>
          <w:sz w:val="20"/>
        </w:rPr>
        <w:t xml:space="preserve">President Doyle requested </w:t>
      </w:r>
      <w:r w:rsidR="004175B8" w:rsidRPr="00DB50C5">
        <w:rPr>
          <w:sz w:val="20"/>
        </w:rPr>
        <w:t>that in the future, a written comprehensive report be available at the Board meetings.</w:t>
      </w:r>
    </w:p>
    <w:p w:rsidR="004175B8" w:rsidRPr="00DB50C5" w:rsidRDefault="004175B8" w:rsidP="00DA05C6">
      <w:pPr>
        <w:pStyle w:val="ListParagraph"/>
        <w:numPr>
          <w:ilvl w:val="1"/>
          <w:numId w:val="1"/>
        </w:numPr>
        <w:rPr>
          <w:sz w:val="20"/>
        </w:rPr>
      </w:pPr>
      <w:r w:rsidRPr="00DB50C5">
        <w:rPr>
          <w:sz w:val="20"/>
        </w:rPr>
        <w:t xml:space="preserve">Program Chair Hubbs volunteered to be an assistant to the Treasurer to expedite the </w:t>
      </w:r>
      <w:r w:rsidR="00BE45AC" w:rsidRPr="00DB50C5">
        <w:rPr>
          <w:sz w:val="20"/>
        </w:rPr>
        <w:t xml:space="preserve">creation of the </w:t>
      </w:r>
      <w:r w:rsidRPr="00DB50C5">
        <w:rPr>
          <w:sz w:val="20"/>
        </w:rPr>
        <w:t>Reports for the Board meetings.</w:t>
      </w:r>
    </w:p>
    <w:p w:rsidR="004175B8" w:rsidRPr="00DB50C5" w:rsidRDefault="004175B8" w:rsidP="004175B8">
      <w:pPr>
        <w:pStyle w:val="ListParagraph"/>
        <w:numPr>
          <w:ilvl w:val="0"/>
          <w:numId w:val="1"/>
        </w:numPr>
        <w:rPr>
          <w:sz w:val="20"/>
        </w:rPr>
      </w:pPr>
      <w:r w:rsidRPr="00DB50C5">
        <w:rPr>
          <w:b/>
          <w:sz w:val="20"/>
        </w:rPr>
        <w:t>Program Chair’s Report:</w:t>
      </w:r>
      <w:r w:rsidRPr="00DB50C5">
        <w:rPr>
          <w:sz w:val="20"/>
        </w:rPr>
        <w:t xml:space="preserve">   The Program Chair produced a written schedule of speakers for the monthly meetings for 2014.  There are no speakers/monthly meetings in July and August.  Speakers remain to be identified for June, November and December.  In general, most of the speakers are from outside of the Bay Area.  A brief description was given on the topic and background of the various speakers.</w:t>
      </w:r>
    </w:p>
    <w:p w:rsidR="004175B8" w:rsidRPr="00DB50C5" w:rsidRDefault="00610F11" w:rsidP="004175B8">
      <w:pPr>
        <w:pStyle w:val="ListParagraph"/>
        <w:numPr>
          <w:ilvl w:val="0"/>
          <w:numId w:val="1"/>
        </w:numPr>
        <w:rPr>
          <w:sz w:val="20"/>
        </w:rPr>
      </w:pPr>
      <w:r w:rsidRPr="00DB50C5">
        <w:rPr>
          <w:b/>
          <w:sz w:val="20"/>
        </w:rPr>
        <w:t>Non-Profit Status Report:</w:t>
      </w:r>
      <w:r w:rsidRPr="00DB50C5">
        <w:rPr>
          <w:sz w:val="20"/>
        </w:rPr>
        <w:t xml:space="preserve">  Vice President Hargrave reported that all legal papers have been filed to accomplish the dissolution of the “non-profit corporation” status of the SFCWRT.  He stated that there is a possibility the State of California might assess a monetary penalty for not having filed annual financial reports (non-profit tax returns).  He also stated that i</w:t>
      </w:r>
      <w:r w:rsidR="00AC25BD" w:rsidRPr="00DB50C5">
        <w:rPr>
          <w:sz w:val="20"/>
        </w:rPr>
        <w:t>t</w:t>
      </w:r>
      <w:r w:rsidRPr="00DB50C5">
        <w:rPr>
          <w:sz w:val="20"/>
        </w:rPr>
        <w:t xml:space="preserve"> was important to determine the type of bank account the SFCWRT currently has:  if it is a “corporate” type of account, or if it is an “association” type of account.  </w:t>
      </w:r>
      <w:r w:rsidR="00AC25BD" w:rsidRPr="00DB50C5">
        <w:rPr>
          <w:sz w:val="20"/>
        </w:rPr>
        <w:t xml:space="preserve">This has some bearing on whether any possible penalties could be deducted from the SFCWRT bank account. </w:t>
      </w:r>
      <w:r w:rsidRPr="00DB50C5">
        <w:rPr>
          <w:sz w:val="20"/>
        </w:rPr>
        <w:t xml:space="preserve">He volunteered to </w:t>
      </w:r>
      <w:r w:rsidR="00AC25BD" w:rsidRPr="00DB50C5">
        <w:rPr>
          <w:sz w:val="20"/>
        </w:rPr>
        <w:t>go with the Treasurer this afternoon to the bank to resolve this question.</w:t>
      </w:r>
    </w:p>
    <w:p w:rsidR="00AC25BD" w:rsidRPr="00DB50C5" w:rsidRDefault="00AC25BD" w:rsidP="004175B8">
      <w:pPr>
        <w:pStyle w:val="ListParagraph"/>
        <w:numPr>
          <w:ilvl w:val="0"/>
          <w:numId w:val="1"/>
        </w:numPr>
        <w:rPr>
          <w:sz w:val="20"/>
        </w:rPr>
      </w:pPr>
      <w:r w:rsidRPr="00DB50C5">
        <w:rPr>
          <w:b/>
          <w:sz w:val="20"/>
        </w:rPr>
        <w:t xml:space="preserve">Ormond Eckley Award:  </w:t>
      </w:r>
      <w:r w:rsidRPr="00DB50C5">
        <w:rPr>
          <w:sz w:val="20"/>
        </w:rPr>
        <w:t xml:space="preserve">A proposal was made and accepted that Mrs. Melanie Van Patten </w:t>
      </w:r>
      <w:r w:rsidR="000659CA" w:rsidRPr="00DB50C5">
        <w:rPr>
          <w:sz w:val="20"/>
        </w:rPr>
        <w:t>receives</w:t>
      </w:r>
      <w:r w:rsidRPr="00DB50C5">
        <w:rPr>
          <w:sz w:val="20"/>
        </w:rPr>
        <w:t xml:space="preserve"> the award this year, which comes with a $50 gift certificate.</w:t>
      </w:r>
    </w:p>
    <w:p w:rsidR="00AC25BD" w:rsidRPr="00DB50C5" w:rsidRDefault="00AC25BD" w:rsidP="004175B8">
      <w:pPr>
        <w:pStyle w:val="ListParagraph"/>
        <w:numPr>
          <w:ilvl w:val="0"/>
          <w:numId w:val="1"/>
        </w:numPr>
        <w:rPr>
          <w:sz w:val="20"/>
        </w:rPr>
      </w:pPr>
      <w:r w:rsidRPr="00DB50C5">
        <w:rPr>
          <w:b/>
          <w:sz w:val="20"/>
        </w:rPr>
        <w:t>Book Raffle:</w:t>
      </w:r>
      <w:r w:rsidRPr="00DB50C5">
        <w:rPr>
          <w:sz w:val="20"/>
        </w:rPr>
        <w:t xml:space="preserve">  It </w:t>
      </w:r>
      <w:r w:rsidR="00BE45AC" w:rsidRPr="00DB50C5">
        <w:rPr>
          <w:sz w:val="20"/>
        </w:rPr>
        <w:t>is</w:t>
      </w:r>
      <w:r w:rsidRPr="00DB50C5">
        <w:rPr>
          <w:sz w:val="20"/>
        </w:rPr>
        <w:t xml:space="preserve"> generally accepted that the </w:t>
      </w:r>
      <w:r w:rsidR="000659CA" w:rsidRPr="00DB50C5">
        <w:rPr>
          <w:sz w:val="20"/>
        </w:rPr>
        <w:t xml:space="preserve">monthly </w:t>
      </w:r>
      <w:r w:rsidRPr="00DB50C5">
        <w:rPr>
          <w:sz w:val="20"/>
        </w:rPr>
        <w:t xml:space="preserve">book raffle is a success to benefit the SFCWRT.  </w:t>
      </w:r>
      <w:r w:rsidR="000659CA" w:rsidRPr="00DB50C5">
        <w:rPr>
          <w:sz w:val="20"/>
        </w:rPr>
        <w:t xml:space="preserve">As an example of this, a $68 profit was reported from last month’s raffle.  </w:t>
      </w:r>
      <w:r w:rsidRPr="00DB50C5">
        <w:rPr>
          <w:sz w:val="20"/>
        </w:rPr>
        <w:t xml:space="preserve">Accolades were generously given to Mr. Bob Bowen for his administration of the raffle.  </w:t>
      </w:r>
      <w:r w:rsidR="000659CA" w:rsidRPr="00DB50C5">
        <w:rPr>
          <w:sz w:val="20"/>
        </w:rPr>
        <w:t xml:space="preserve">A decision was made by the President to allow Mr. Bowen to spend some of this money to obtain better quality books for the December raffle.  </w:t>
      </w:r>
    </w:p>
    <w:p w:rsidR="000659CA" w:rsidRPr="00DB50C5" w:rsidRDefault="000659CA" w:rsidP="004175B8">
      <w:pPr>
        <w:pStyle w:val="ListParagraph"/>
        <w:numPr>
          <w:ilvl w:val="0"/>
          <w:numId w:val="1"/>
        </w:numPr>
        <w:rPr>
          <w:sz w:val="20"/>
        </w:rPr>
      </w:pPr>
      <w:r w:rsidRPr="00DB50C5">
        <w:rPr>
          <w:b/>
          <w:sz w:val="20"/>
        </w:rPr>
        <w:t>Other Business:</w:t>
      </w:r>
      <w:r w:rsidRPr="00DB50C5">
        <w:rPr>
          <w:sz w:val="20"/>
        </w:rPr>
        <w:t xml:space="preserve">  Several topics were discussed and motions were proposed and accepted for the following proposals:</w:t>
      </w:r>
    </w:p>
    <w:p w:rsidR="000659CA" w:rsidRPr="00DB50C5" w:rsidRDefault="000659CA" w:rsidP="000659CA">
      <w:pPr>
        <w:pStyle w:val="ListParagraph"/>
        <w:numPr>
          <w:ilvl w:val="1"/>
          <w:numId w:val="1"/>
        </w:numPr>
        <w:rPr>
          <w:sz w:val="20"/>
        </w:rPr>
      </w:pPr>
      <w:r w:rsidRPr="00DB50C5">
        <w:rPr>
          <w:sz w:val="20"/>
        </w:rPr>
        <w:t>President Doyle proposed to eliminate the 9.1 Bylaw that was for establishing a “non-profit status” for the SFCWRT.</w:t>
      </w:r>
    </w:p>
    <w:p w:rsidR="000659CA" w:rsidRPr="00DB50C5" w:rsidRDefault="000659CA" w:rsidP="000659CA">
      <w:pPr>
        <w:pStyle w:val="ListParagraph"/>
        <w:numPr>
          <w:ilvl w:val="1"/>
          <w:numId w:val="1"/>
        </w:numPr>
        <w:rPr>
          <w:sz w:val="20"/>
        </w:rPr>
      </w:pPr>
      <w:r w:rsidRPr="00DB50C5">
        <w:rPr>
          <w:sz w:val="20"/>
        </w:rPr>
        <w:t xml:space="preserve">President Doyle proposed to </w:t>
      </w:r>
      <w:r w:rsidR="006D44A8" w:rsidRPr="00DB50C5">
        <w:rPr>
          <w:sz w:val="20"/>
        </w:rPr>
        <w:t xml:space="preserve">create </w:t>
      </w:r>
      <w:r w:rsidRPr="00DB50C5">
        <w:rPr>
          <w:sz w:val="20"/>
        </w:rPr>
        <w:t xml:space="preserve">a Bylaw </w:t>
      </w:r>
      <w:r w:rsidR="00DB50C5" w:rsidRPr="00DB50C5">
        <w:rPr>
          <w:sz w:val="20"/>
        </w:rPr>
        <w:t>allowing</w:t>
      </w:r>
      <w:r w:rsidRPr="00DB50C5">
        <w:rPr>
          <w:sz w:val="20"/>
        </w:rPr>
        <w:t xml:space="preserve"> appoint</w:t>
      </w:r>
      <w:r w:rsidR="00DB50C5" w:rsidRPr="00DB50C5">
        <w:rPr>
          <w:sz w:val="20"/>
        </w:rPr>
        <w:t>ment of</w:t>
      </w:r>
      <w:r w:rsidR="006D44A8" w:rsidRPr="00DB50C5">
        <w:rPr>
          <w:sz w:val="20"/>
        </w:rPr>
        <w:t xml:space="preserve"> </w:t>
      </w:r>
      <w:r w:rsidR="00DB50C5" w:rsidRPr="00DB50C5">
        <w:rPr>
          <w:sz w:val="20"/>
        </w:rPr>
        <w:t>a</w:t>
      </w:r>
      <w:r w:rsidR="006D44A8" w:rsidRPr="00DB50C5">
        <w:rPr>
          <w:sz w:val="20"/>
        </w:rPr>
        <w:t xml:space="preserve"> “</w:t>
      </w:r>
      <w:r w:rsidR="00BE45AC" w:rsidRPr="00DB50C5">
        <w:rPr>
          <w:sz w:val="20"/>
        </w:rPr>
        <w:t>member-</w:t>
      </w:r>
      <w:r w:rsidR="006D44A8" w:rsidRPr="00DB50C5">
        <w:rPr>
          <w:sz w:val="20"/>
        </w:rPr>
        <w:t xml:space="preserve">at-large” </w:t>
      </w:r>
      <w:r w:rsidR="000D2316">
        <w:rPr>
          <w:sz w:val="20"/>
        </w:rPr>
        <w:t>B</w:t>
      </w:r>
      <w:r w:rsidR="006D44A8" w:rsidRPr="00DB50C5">
        <w:rPr>
          <w:sz w:val="20"/>
        </w:rPr>
        <w:t>oard member</w:t>
      </w:r>
      <w:r w:rsidR="00DB50C5" w:rsidRPr="00DB50C5">
        <w:rPr>
          <w:sz w:val="20"/>
        </w:rPr>
        <w:t>,</w:t>
      </w:r>
      <w:r w:rsidR="006D44A8" w:rsidRPr="00DB50C5">
        <w:rPr>
          <w:sz w:val="20"/>
        </w:rPr>
        <w:t xml:space="preserve"> </w:t>
      </w:r>
      <w:r w:rsidR="00DB50C5" w:rsidRPr="00DB50C5">
        <w:rPr>
          <w:sz w:val="20"/>
        </w:rPr>
        <w:t xml:space="preserve">which will be </w:t>
      </w:r>
      <w:r w:rsidR="006D44A8" w:rsidRPr="00DB50C5">
        <w:rPr>
          <w:sz w:val="20"/>
        </w:rPr>
        <w:t>at the Board’s discretion.</w:t>
      </w:r>
    </w:p>
    <w:p w:rsidR="006D44A8" w:rsidRPr="00DB50C5" w:rsidRDefault="00DB50C5" w:rsidP="000659CA">
      <w:pPr>
        <w:pStyle w:val="ListParagraph"/>
        <w:numPr>
          <w:ilvl w:val="1"/>
          <w:numId w:val="1"/>
        </w:numPr>
        <w:rPr>
          <w:sz w:val="20"/>
        </w:rPr>
      </w:pPr>
      <w:r w:rsidRPr="00DB50C5">
        <w:rPr>
          <w:sz w:val="20"/>
        </w:rPr>
        <w:t>Member-a</w:t>
      </w:r>
      <w:r w:rsidR="006D44A8" w:rsidRPr="00DB50C5">
        <w:rPr>
          <w:sz w:val="20"/>
        </w:rPr>
        <w:t xml:space="preserve">t-Large Padgett proposed to change his </w:t>
      </w:r>
      <w:r w:rsidR="00BE45AC" w:rsidRPr="00DB50C5">
        <w:rPr>
          <w:sz w:val="20"/>
        </w:rPr>
        <w:t xml:space="preserve">current </w:t>
      </w:r>
      <w:r w:rsidR="006D44A8" w:rsidRPr="00DB50C5">
        <w:rPr>
          <w:sz w:val="20"/>
        </w:rPr>
        <w:t>status to “Past President”</w:t>
      </w:r>
      <w:r w:rsidR="00BE45AC" w:rsidRPr="00DB50C5">
        <w:rPr>
          <w:sz w:val="20"/>
        </w:rPr>
        <w:t xml:space="preserve"> status</w:t>
      </w:r>
      <w:r w:rsidR="006D44A8" w:rsidRPr="00DB50C5">
        <w:rPr>
          <w:sz w:val="20"/>
        </w:rPr>
        <w:t>.</w:t>
      </w:r>
    </w:p>
    <w:p w:rsidR="006D44A8" w:rsidRPr="00DB50C5" w:rsidRDefault="006D44A8" w:rsidP="000659CA">
      <w:pPr>
        <w:pStyle w:val="ListParagraph"/>
        <w:numPr>
          <w:ilvl w:val="1"/>
          <w:numId w:val="1"/>
        </w:numPr>
        <w:rPr>
          <w:sz w:val="20"/>
        </w:rPr>
      </w:pPr>
      <w:r w:rsidRPr="00DB50C5">
        <w:rPr>
          <w:sz w:val="20"/>
        </w:rPr>
        <w:t xml:space="preserve">Program Chair Hubbs proposed that some type of honor should be created to award </w:t>
      </w:r>
      <w:r w:rsidR="00BE45AC" w:rsidRPr="00DB50C5">
        <w:rPr>
          <w:sz w:val="20"/>
        </w:rPr>
        <w:t>Charlie Sweeney and Jack Leathers for their many years of participation with the SFCWRT.</w:t>
      </w:r>
    </w:p>
    <w:p w:rsidR="00BE45AC" w:rsidRPr="00DB50C5" w:rsidRDefault="00BE45AC" w:rsidP="00BE45AC">
      <w:pPr>
        <w:jc w:val="both"/>
        <w:rPr>
          <w:sz w:val="20"/>
        </w:rPr>
      </w:pPr>
      <w:r w:rsidRPr="00DB50C5">
        <w:rPr>
          <w:sz w:val="20"/>
        </w:rPr>
        <w:t>A motion to adjourn was made and seconded by members of the Board.</w:t>
      </w:r>
    </w:p>
    <w:p w:rsidR="00BE45AC" w:rsidRPr="00DB50C5" w:rsidRDefault="00BE45AC" w:rsidP="00BE45AC">
      <w:pPr>
        <w:jc w:val="both"/>
        <w:rPr>
          <w:sz w:val="20"/>
        </w:rPr>
      </w:pPr>
      <w:r w:rsidRPr="00DB50C5">
        <w:rPr>
          <w:sz w:val="20"/>
        </w:rPr>
        <w:t>Submitted by:  Stephen Harrington, Secretary</w:t>
      </w:r>
    </w:p>
    <w:p w:rsidR="00BE45AC" w:rsidRPr="00DB50C5" w:rsidRDefault="00BE45AC" w:rsidP="00BE45AC">
      <w:pPr>
        <w:rPr>
          <w:sz w:val="20"/>
        </w:rPr>
      </w:pPr>
    </w:p>
    <w:sectPr w:rsidR="00BE45AC" w:rsidRPr="00DB50C5" w:rsidSect="00142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7546A"/>
    <w:multiLevelType w:val="hybridMultilevel"/>
    <w:tmpl w:val="5802A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C52D1"/>
    <w:rsid w:val="000659CA"/>
    <w:rsid w:val="000D2316"/>
    <w:rsid w:val="00142346"/>
    <w:rsid w:val="003277ED"/>
    <w:rsid w:val="004175B8"/>
    <w:rsid w:val="00610F11"/>
    <w:rsid w:val="006C52D1"/>
    <w:rsid w:val="006D44A8"/>
    <w:rsid w:val="00AC25BD"/>
    <w:rsid w:val="00BE45AC"/>
    <w:rsid w:val="00DA05C6"/>
    <w:rsid w:val="00DB5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2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2013-12-14T18:03:00Z</dcterms:created>
  <dcterms:modified xsi:type="dcterms:W3CDTF">2013-12-14T19:36:00Z</dcterms:modified>
</cp:coreProperties>
</file>