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346" w:rsidRPr="00A419D8" w:rsidRDefault="00CE529F" w:rsidP="00A419D8">
      <w:pPr>
        <w:jc w:val="center"/>
        <w:rPr>
          <w:b/>
          <w:sz w:val="24"/>
          <w:szCs w:val="24"/>
        </w:rPr>
      </w:pPr>
      <w:r w:rsidRPr="00A419D8">
        <w:rPr>
          <w:b/>
          <w:sz w:val="24"/>
          <w:szCs w:val="24"/>
        </w:rPr>
        <w:t>Minutes</w:t>
      </w:r>
    </w:p>
    <w:p w:rsidR="00CE529F" w:rsidRPr="00A419D8" w:rsidRDefault="00CE529F" w:rsidP="00A419D8">
      <w:pPr>
        <w:jc w:val="center"/>
        <w:rPr>
          <w:b/>
          <w:sz w:val="24"/>
          <w:szCs w:val="24"/>
        </w:rPr>
      </w:pPr>
      <w:r w:rsidRPr="00A419D8">
        <w:rPr>
          <w:b/>
          <w:sz w:val="24"/>
          <w:szCs w:val="24"/>
        </w:rPr>
        <w:t>SFCWRT BOARD MEETING HELD Thursday, JUNE 12, 2014</w:t>
      </w:r>
    </w:p>
    <w:p w:rsidR="00CE529F" w:rsidRPr="00A419D8" w:rsidRDefault="00CE529F" w:rsidP="00CE529F">
      <w:pPr>
        <w:rPr>
          <w:sz w:val="24"/>
          <w:szCs w:val="24"/>
        </w:rPr>
      </w:pPr>
      <w:r w:rsidRPr="00A419D8">
        <w:rPr>
          <w:sz w:val="24"/>
          <w:szCs w:val="24"/>
        </w:rPr>
        <w:t xml:space="preserve">The board meeting was held at the Presidio Café, 300 Finley Road, San Francisco, CA, convening at 12 pm.  In attendance were:  N. Patrick Doyle, President; David Hargrave, Vice President; Mary </w:t>
      </w:r>
      <w:proofErr w:type="spellStart"/>
      <w:r w:rsidRPr="00A419D8">
        <w:rPr>
          <w:sz w:val="24"/>
          <w:szCs w:val="24"/>
        </w:rPr>
        <w:t>Kunitake</w:t>
      </w:r>
      <w:proofErr w:type="spellEnd"/>
      <w:r w:rsidRPr="00A419D8">
        <w:rPr>
          <w:sz w:val="24"/>
          <w:szCs w:val="24"/>
        </w:rPr>
        <w:t xml:space="preserve">, Treasurer; Wayne Padgett, </w:t>
      </w:r>
      <w:r w:rsidR="00D66D98">
        <w:rPr>
          <w:sz w:val="24"/>
          <w:szCs w:val="24"/>
        </w:rPr>
        <w:t>Past President</w:t>
      </w:r>
      <w:r w:rsidRPr="00A419D8">
        <w:rPr>
          <w:sz w:val="24"/>
          <w:szCs w:val="24"/>
        </w:rPr>
        <w:t>; Robert Hubbs, Program Chair, and Stephen Harrington, Secretary.</w:t>
      </w:r>
    </w:p>
    <w:p w:rsidR="00CE529F" w:rsidRPr="00A419D8" w:rsidRDefault="00CE529F" w:rsidP="00CE529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419D8">
        <w:rPr>
          <w:b/>
          <w:sz w:val="24"/>
          <w:szCs w:val="24"/>
        </w:rPr>
        <w:t>Minutes:</w:t>
      </w:r>
      <w:r w:rsidRPr="00A419D8">
        <w:rPr>
          <w:sz w:val="24"/>
          <w:szCs w:val="24"/>
        </w:rPr>
        <w:t xml:space="preserve">  A motion was made and seconded to accept the December 12, 2013 minutes.</w:t>
      </w:r>
    </w:p>
    <w:p w:rsidR="00D53601" w:rsidRPr="00A419D8" w:rsidRDefault="00D53601" w:rsidP="00D53601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A419D8">
        <w:rPr>
          <w:b/>
          <w:sz w:val="24"/>
          <w:szCs w:val="24"/>
        </w:rPr>
        <w:t xml:space="preserve">Treasurer’s Report:  </w:t>
      </w:r>
      <w:r w:rsidRPr="00A419D8">
        <w:rPr>
          <w:sz w:val="24"/>
          <w:szCs w:val="24"/>
        </w:rPr>
        <w:t xml:space="preserve">The SFCWRT coffers reveal an ending balance of </w:t>
      </w:r>
      <w:r w:rsidRPr="00DB371B">
        <w:rPr>
          <w:b/>
          <w:sz w:val="24"/>
          <w:szCs w:val="24"/>
        </w:rPr>
        <w:t>$1,089.97</w:t>
      </w:r>
      <w:r w:rsidRPr="00A419D8">
        <w:rPr>
          <w:sz w:val="24"/>
          <w:szCs w:val="24"/>
        </w:rPr>
        <w:t>, as of 5/18/14.  This balance may be affected by the following factors:</w:t>
      </w:r>
    </w:p>
    <w:p w:rsidR="00D53601" w:rsidRPr="00A419D8" w:rsidRDefault="00D53601" w:rsidP="00D53601">
      <w:pPr>
        <w:pStyle w:val="ListParagraph"/>
        <w:numPr>
          <w:ilvl w:val="1"/>
          <w:numId w:val="1"/>
        </w:numPr>
        <w:rPr>
          <w:sz w:val="24"/>
          <w:szCs w:val="24"/>
        </w:rPr>
      </w:pPr>
      <w:proofErr w:type="spellStart"/>
      <w:r w:rsidRPr="00A419D8">
        <w:rPr>
          <w:sz w:val="24"/>
          <w:szCs w:val="24"/>
        </w:rPr>
        <w:t>Melani</w:t>
      </w:r>
      <w:proofErr w:type="spellEnd"/>
      <w:r w:rsidRPr="00A419D8">
        <w:rPr>
          <w:sz w:val="24"/>
          <w:szCs w:val="24"/>
        </w:rPr>
        <w:t xml:space="preserve"> Van </w:t>
      </w:r>
      <w:proofErr w:type="spellStart"/>
      <w:r w:rsidRPr="00A419D8">
        <w:rPr>
          <w:sz w:val="24"/>
          <w:szCs w:val="24"/>
        </w:rPr>
        <w:t>Petten</w:t>
      </w:r>
      <w:proofErr w:type="spellEnd"/>
      <w:r w:rsidRPr="00A419D8">
        <w:rPr>
          <w:sz w:val="24"/>
          <w:szCs w:val="24"/>
        </w:rPr>
        <w:t xml:space="preserve"> has not yet presented a bill for approximately 2 months </w:t>
      </w:r>
      <w:r w:rsidR="00DB371B">
        <w:rPr>
          <w:sz w:val="24"/>
          <w:szCs w:val="24"/>
        </w:rPr>
        <w:t xml:space="preserve">of </w:t>
      </w:r>
      <w:r w:rsidRPr="00A419D8">
        <w:rPr>
          <w:sz w:val="24"/>
          <w:szCs w:val="24"/>
        </w:rPr>
        <w:t xml:space="preserve">newsletter expenses (ex. Postage, </w:t>
      </w:r>
      <w:proofErr w:type="gramStart"/>
      <w:r w:rsidRPr="00A419D8">
        <w:rPr>
          <w:sz w:val="24"/>
          <w:szCs w:val="24"/>
        </w:rPr>
        <w:t>ect</w:t>
      </w:r>
      <w:proofErr w:type="gramEnd"/>
      <w:r w:rsidRPr="00A419D8">
        <w:rPr>
          <w:sz w:val="24"/>
          <w:szCs w:val="24"/>
        </w:rPr>
        <w:t>.)</w:t>
      </w:r>
    </w:p>
    <w:p w:rsidR="00D53601" w:rsidRPr="00A419D8" w:rsidRDefault="00D53601" w:rsidP="00D53601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A419D8">
        <w:rPr>
          <w:sz w:val="24"/>
          <w:szCs w:val="24"/>
        </w:rPr>
        <w:t>Some membership dues have not yet been paid for the 2013-14 year.</w:t>
      </w:r>
    </w:p>
    <w:p w:rsidR="00D53601" w:rsidRPr="00A419D8" w:rsidRDefault="00467A29" w:rsidP="00D53601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A419D8">
        <w:rPr>
          <w:sz w:val="24"/>
          <w:szCs w:val="24"/>
        </w:rPr>
        <w:t xml:space="preserve">Member </w:t>
      </w:r>
      <w:r w:rsidR="00D53601" w:rsidRPr="00A419D8">
        <w:rPr>
          <w:sz w:val="24"/>
          <w:szCs w:val="24"/>
        </w:rPr>
        <w:t xml:space="preserve">Shari </w:t>
      </w:r>
      <w:proofErr w:type="spellStart"/>
      <w:r w:rsidR="00D53601" w:rsidRPr="00A419D8">
        <w:rPr>
          <w:sz w:val="24"/>
          <w:szCs w:val="24"/>
        </w:rPr>
        <w:t>Videlock</w:t>
      </w:r>
      <w:proofErr w:type="spellEnd"/>
      <w:r w:rsidR="00D53601" w:rsidRPr="00A419D8">
        <w:rPr>
          <w:sz w:val="24"/>
          <w:szCs w:val="24"/>
        </w:rPr>
        <w:t xml:space="preserve"> may have a role in the Newsletter </w:t>
      </w:r>
      <w:r w:rsidR="00DB371B">
        <w:rPr>
          <w:sz w:val="24"/>
          <w:szCs w:val="24"/>
        </w:rPr>
        <w:t xml:space="preserve">preparation </w:t>
      </w:r>
      <w:r w:rsidRPr="00A419D8">
        <w:rPr>
          <w:sz w:val="24"/>
          <w:szCs w:val="24"/>
        </w:rPr>
        <w:t>in the future.</w:t>
      </w:r>
    </w:p>
    <w:p w:rsidR="00467A29" w:rsidRPr="00A419D8" w:rsidRDefault="00467A29" w:rsidP="00D53601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A419D8">
        <w:rPr>
          <w:sz w:val="24"/>
          <w:szCs w:val="24"/>
        </w:rPr>
        <w:t xml:space="preserve">The Treasurer will update the </w:t>
      </w:r>
      <w:r w:rsidR="00DB371B" w:rsidRPr="00A419D8">
        <w:rPr>
          <w:sz w:val="24"/>
          <w:szCs w:val="24"/>
        </w:rPr>
        <w:t>member’s</w:t>
      </w:r>
      <w:r w:rsidRPr="00A419D8">
        <w:rPr>
          <w:sz w:val="24"/>
          <w:szCs w:val="24"/>
        </w:rPr>
        <w:t xml:space="preserve"> roster and email addresses.</w:t>
      </w:r>
    </w:p>
    <w:p w:rsidR="00467A29" w:rsidRPr="00A419D8" w:rsidRDefault="00467A29" w:rsidP="00467A2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419D8">
        <w:rPr>
          <w:b/>
          <w:sz w:val="24"/>
          <w:szCs w:val="24"/>
        </w:rPr>
        <w:t>Program Chair’s Report:</w:t>
      </w:r>
      <w:r w:rsidRPr="00A419D8">
        <w:rPr>
          <w:sz w:val="24"/>
          <w:szCs w:val="24"/>
        </w:rPr>
        <w:t xml:space="preserve">   The Program Chair reported that most speakers </w:t>
      </w:r>
      <w:r w:rsidR="003C164A" w:rsidRPr="00A419D8">
        <w:rPr>
          <w:sz w:val="24"/>
          <w:szCs w:val="24"/>
        </w:rPr>
        <w:t>for the</w:t>
      </w:r>
      <w:r w:rsidRPr="00A419D8">
        <w:rPr>
          <w:sz w:val="24"/>
          <w:szCs w:val="24"/>
        </w:rPr>
        <w:t xml:space="preserve"> monthly meetings for </w:t>
      </w:r>
      <w:r w:rsidR="003C164A" w:rsidRPr="00A419D8">
        <w:rPr>
          <w:sz w:val="24"/>
          <w:szCs w:val="24"/>
        </w:rPr>
        <w:t xml:space="preserve">the </w:t>
      </w:r>
      <w:r w:rsidRPr="00A419D8">
        <w:rPr>
          <w:sz w:val="24"/>
          <w:szCs w:val="24"/>
        </w:rPr>
        <w:t xml:space="preserve">2014-15 </w:t>
      </w:r>
      <w:r w:rsidR="003C164A" w:rsidRPr="00A419D8">
        <w:rPr>
          <w:sz w:val="24"/>
          <w:szCs w:val="24"/>
        </w:rPr>
        <w:t xml:space="preserve">season </w:t>
      </w:r>
      <w:r w:rsidRPr="00A419D8">
        <w:rPr>
          <w:sz w:val="24"/>
          <w:szCs w:val="24"/>
        </w:rPr>
        <w:t xml:space="preserve">were booked, with the exception being the November meeting. </w:t>
      </w:r>
      <w:r w:rsidR="00712E75" w:rsidRPr="00A419D8">
        <w:rPr>
          <w:sz w:val="24"/>
          <w:szCs w:val="24"/>
        </w:rPr>
        <w:t xml:space="preserve"> Negotiations with a November speaker are in progress.</w:t>
      </w:r>
      <w:r w:rsidRPr="00A419D8">
        <w:rPr>
          <w:sz w:val="24"/>
          <w:szCs w:val="24"/>
        </w:rPr>
        <w:t xml:space="preserve"> </w:t>
      </w:r>
      <w:r w:rsidR="00712E75" w:rsidRPr="00A419D8">
        <w:rPr>
          <w:sz w:val="24"/>
          <w:szCs w:val="24"/>
        </w:rPr>
        <w:t xml:space="preserve"> </w:t>
      </w:r>
      <w:r w:rsidRPr="00A419D8">
        <w:rPr>
          <w:sz w:val="24"/>
          <w:szCs w:val="24"/>
        </w:rPr>
        <w:t>There are no speakers/monthly meetings in July and August.  The first speaker of the new season in September will be Mr. Tom Lu</w:t>
      </w:r>
      <w:r w:rsidR="00D66D98">
        <w:rPr>
          <w:sz w:val="24"/>
          <w:szCs w:val="24"/>
        </w:rPr>
        <w:t>b</w:t>
      </w:r>
      <w:r w:rsidRPr="00A419D8">
        <w:rPr>
          <w:sz w:val="24"/>
          <w:szCs w:val="24"/>
        </w:rPr>
        <w:t>as, speaking on “Chicago during the Civil War”.    In general, the speakers are both from in</w:t>
      </w:r>
      <w:r w:rsidR="00712E75" w:rsidRPr="00A419D8">
        <w:rPr>
          <w:sz w:val="24"/>
          <w:szCs w:val="24"/>
        </w:rPr>
        <w:t>-</w:t>
      </w:r>
      <w:r w:rsidRPr="00A419D8">
        <w:rPr>
          <w:sz w:val="24"/>
          <w:szCs w:val="24"/>
        </w:rPr>
        <w:t>state and out of state locales.   A brief description was given on the topic and background of a few of the speakers.</w:t>
      </w:r>
    </w:p>
    <w:p w:rsidR="00467A29" w:rsidRPr="00A419D8" w:rsidRDefault="00712E75" w:rsidP="00467A2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419D8">
        <w:rPr>
          <w:b/>
          <w:sz w:val="24"/>
          <w:szCs w:val="24"/>
        </w:rPr>
        <w:t>Board Members for 2014-15</w:t>
      </w:r>
      <w:r w:rsidRPr="00A419D8">
        <w:rPr>
          <w:sz w:val="24"/>
          <w:szCs w:val="24"/>
        </w:rPr>
        <w:t>:  All current board members volunteered to continue their current appointments.  They also expressed a desire to accept additional nominations from the membership at the June meeting</w:t>
      </w:r>
      <w:r w:rsidR="00DB371B">
        <w:rPr>
          <w:sz w:val="24"/>
          <w:szCs w:val="24"/>
        </w:rPr>
        <w:t xml:space="preserve"> if any are presented</w:t>
      </w:r>
      <w:r w:rsidRPr="00A419D8">
        <w:rPr>
          <w:sz w:val="24"/>
          <w:szCs w:val="24"/>
        </w:rPr>
        <w:t>, at which time a final vote will be obtained for the composition of the board.</w:t>
      </w:r>
    </w:p>
    <w:p w:rsidR="00712E75" w:rsidRPr="00A419D8" w:rsidRDefault="00712E75" w:rsidP="00467A29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A419D8">
        <w:rPr>
          <w:b/>
          <w:sz w:val="24"/>
          <w:szCs w:val="24"/>
        </w:rPr>
        <w:t xml:space="preserve">Other Business:  </w:t>
      </w:r>
    </w:p>
    <w:p w:rsidR="00712E75" w:rsidRPr="00A419D8" w:rsidRDefault="00712E75" w:rsidP="00712E75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A419D8">
        <w:rPr>
          <w:sz w:val="24"/>
          <w:szCs w:val="24"/>
        </w:rPr>
        <w:t xml:space="preserve">Mr. Padgett offered information about a possible new meeting site if the arrangements with the </w:t>
      </w:r>
      <w:r w:rsidR="00A419D8" w:rsidRPr="00A419D8">
        <w:rPr>
          <w:sz w:val="24"/>
          <w:szCs w:val="24"/>
        </w:rPr>
        <w:t>Irish Cultural Center ever need to be changed</w:t>
      </w:r>
      <w:r w:rsidRPr="00A419D8">
        <w:rPr>
          <w:sz w:val="24"/>
          <w:szCs w:val="24"/>
        </w:rPr>
        <w:t xml:space="preserve">:  “Nicks” </w:t>
      </w:r>
      <w:r w:rsidR="00A419D8" w:rsidRPr="00A419D8">
        <w:rPr>
          <w:sz w:val="24"/>
          <w:szCs w:val="24"/>
        </w:rPr>
        <w:t xml:space="preserve">restaurant </w:t>
      </w:r>
      <w:r w:rsidRPr="00A419D8">
        <w:rPr>
          <w:sz w:val="24"/>
          <w:szCs w:val="24"/>
        </w:rPr>
        <w:t>in Pacifica</w:t>
      </w:r>
      <w:r w:rsidR="00A419D8" w:rsidRPr="00A419D8">
        <w:rPr>
          <w:sz w:val="24"/>
          <w:szCs w:val="24"/>
        </w:rPr>
        <w:t>.</w:t>
      </w:r>
    </w:p>
    <w:p w:rsidR="00A419D8" w:rsidRPr="00A419D8" w:rsidRDefault="00A419D8" w:rsidP="00712E75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A419D8">
        <w:rPr>
          <w:sz w:val="24"/>
          <w:szCs w:val="24"/>
        </w:rPr>
        <w:t xml:space="preserve">The administrator of the book raffle next season has not yet been confirmed.  </w:t>
      </w:r>
      <w:r w:rsidR="00DB371B">
        <w:rPr>
          <w:sz w:val="24"/>
          <w:szCs w:val="24"/>
        </w:rPr>
        <w:t>Member</w:t>
      </w:r>
      <w:r w:rsidRPr="00A419D8">
        <w:rPr>
          <w:sz w:val="24"/>
          <w:szCs w:val="24"/>
        </w:rPr>
        <w:t xml:space="preserve"> Bob Bowen currently assumes this role.  President Doyle offered to speak with Mr. Bowen about next season’s arrangements.</w:t>
      </w:r>
    </w:p>
    <w:p w:rsidR="00A419D8" w:rsidRPr="00A419D8" w:rsidRDefault="00A419D8" w:rsidP="00A419D8">
      <w:pPr>
        <w:rPr>
          <w:sz w:val="24"/>
          <w:szCs w:val="24"/>
        </w:rPr>
      </w:pPr>
      <w:r w:rsidRPr="00A419D8">
        <w:rPr>
          <w:sz w:val="24"/>
          <w:szCs w:val="24"/>
        </w:rPr>
        <w:t>A motion to adjourn was made and seconded by members of the Board.</w:t>
      </w:r>
    </w:p>
    <w:p w:rsidR="00CE529F" w:rsidRPr="00A419D8" w:rsidRDefault="00A419D8" w:rsidP="00CE529F">
      <w:pPr>
        <w:rPr>
          <w:sz w:val="24"/>
          <w:szCs w:val="24"/>
        </w:rPr>
      </w:pPr>
      <w:r w:rsidRPr="00A419D8">
        <w:rPr>
          <w:sz w:val="24"/>
          <w:szCs w:val="24"/>
        </w:rPr>
        <w:t>Submitted by:  Stephen Harrington, Secretary</w:t>
      </w:r>
    </w:p>
    <w:sectPr w:rsidR="00CE529F" w:rsidRPr="00A419D8" w:rsidSect="001423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AB2094"/>
    <w:multiLevelType w:val="hybridMultilevel"/>
    <w:tmpl w:val="9D7C2B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97546A"/>
    <w:multiLevelType w:val="hybridMultilevel"/>
    <w:tmpl w:val="E3E2FB1C"/>
    <w:lvl w:ilvl="0" w:tplc="2048F67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CE529F"/>
    <w:rsid w:val="00142346"/>
    <w:rsid w:val="003C164A"/>
    <w:rsid w:val="00467A29"/>
    <w:rsid w:val="00712E75"/>
    <w:rsid w:val="009B57F5"/>
    <w:rsid w:val="00A25FE1"/>
    <w:rsid w:val="00A419D8"/>
    <w:rsid w:val="00B21AE2"/>
    <w:rsid w:val="00BD4129"/>
    <w:rsid w:val="00CE529F"/>
    <w:rsid w:val="00D53601"/>
    <w:rsid w:val="00D66D98"/>
    <w:rsid w:val="00DB37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23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529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4</cp:revision>
  <dcterms:created xsi:type="dcterms:W3CDTF">2014-06-15T17:23:00Z</dcterms:created>
  <dcterms:modified xsi:type="dcterms:W3CDTF">2014-06-17T15:12:00Z</dcterms:modified>
</cp:coreProperties>
</file>